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25C6" w:rsidRPr="00241B09" w:rsidRDefault="00C425C6" w:rsidP="00C425C6">
      <w:pPr>
        <w:spacing w:after="0"/>
        <w:jc w:val="center"/>
        <w:rPr>
          <w:b/>
          <w:bCs/>
          <w:sz w:val="36"/>
          <w:szCs w:val="36"/>
          <w:rtl/>
        </w:rPr>
      </w:pPr>
      <w:r w:rsidRPr="00241B09">
        <w:rPr>
          <w:rFonts w:hint="cs"/>
          <w:b/>
          <w:bCs/>
          <w:sz w:val="36"/>
          <w:szCs w:val="36"/>
          <w:rtl/>
        </w:rPr>
        <w:t>טקס ערב יום השואה</w:t>
      </w:r>
    </w:p>
    <w:p w:rsidR="006E5771" w:rsidRPr="00241B09" w:rsidRDefault="00C425C6" w:rsidP="00C425C6">
      <w:pPr>
        <w:spacing w:after="0"/>
        <w:jc w:val="center"/>
        <w:rPr>
          <w:rFonts w:asciiTheme="minorBidi" w:hAnsiTheme="minorBidi"/>
          <w:b/>
          <w:bCs/>
          <w:color w:val="000000" w:themeColor="text1"/>
          <w:sz w:val="36"/>
          <w:szCs w:val="36"/>
          <w:rtl/>
        </w:rPr>
      </w:pPr>
      <w:r w:rsidRPr="00241B09">
        <w:rPr>
          <w:rFonts w:hint="cs"/>
          <w:b/>
          <w:bCs/>
          <w:sz w:val="36"/>
          <w:szCs w:val="36"/>
          <w:rtl/>
        </w:rPr>
        <w:t>04/2017</w:t>
      </w:r>
    </w:p>
    <w:p w:rsidR="00C425C6" w:rsidRPr="00241B09" w:rsidRDefault="00C425C6" w:rsidP="00C425C6">
      <w:pPr>
        <w:spacing w:after="0"/>
        <w:rPr>
          <w:rFonts w:asciiTheme="minorBidi" w:hAnsiTheme="minorBidi"/>
          <w:b/>
          <w:bCs/>
          <w:color w:val="000000" w:themeColor="text1"/>
          <w:sz w:val="36"/>
          <w:szCs w:val="36"/>
          <w:rtl/>
        </w:rPr>
      </w:pPr>
    </w:p>
    <w:p w:rsidR="00C425C6" w:rsidRPr="00241B09" w:rsidRDefault="00C425C6" w:rsidP="00C425C6">
      <w:pPr>
        <w:spacing w:after="0"/>
        <w:jc w:val="both"/>
        <w:rPr>
          <w:rFonts w:asciiTheme="minorBidi" w:hAnsiTheme="minorBidi"/>
          <w:color w:val="000000" w:themeColor="text1"/>
          <w:sz w:val="32"/>
          <w:szCs w:val="32"/>
          <w:rtl/>
        </w:rPr>
      </w:pPr>
      <w:r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>ברשות ששת מ</w:t>
      </w:r>
      <w:r w:rsidR="000260B7"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>י</w:t>
      </w:r>
      <w:r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 xml:space="preserve">ליוני הנרצחים, ברשות הניצולים שחלקם עוד חיים בינינו, </w:t>
      </w:r>
    </w:p>
    <w:p w:rsidR="00C425C6" w:rsidRPr="00241B09" w:rsidRDefault="00C425C6" w:rsidP="00C425C6">
      <w:pPr>
        <w:spacing w:after="0"/>
        <w:jc w:val="both"/>
        <w:rPr>
          <w:rFonts w:asciiTheme="minorBidi" w:hAnsiTheme="minorBidi"/>
          <w:color w:val="000000" w:themeColor="text1"/>
          <w:sz w:val="32"/>
          <w:szCs w:val="32"/>
          <w:rtl/>
        </w:rPr>
      </w:pPr>
      <w:r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>קהל נכבד</w:t>
      </w:r>
      <w:r w:rsidR="000260B7"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>,</w:t>
      </w:r>
    </w:p>
    <w:p w:rsidR="00C425C6" w:rsidRPr="00241B09" w:rsidRDefault="00C425C6" w:rsidP="009E3B4D">
      <w:pPr>
        <w:spacing w:after="0"/>
        <w:jc w:val="both"/>
        <w:rPr>
          <w:rFonts w:asciiTheme="minorBidi" w:hAnsiTheme="minorBidi"/>
          <w:color w:val="000000" w:themeColor="text1"/>
          <w:sz w:val="32"/>
          <w:szCs w:val="32"/>
          <w:rtl/>
        </w:rPr>
      </w:pPr>
      <w:r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>בכל שנה מתמקד משרד החינוך בנושא או בערך אחד</w:t>
      </w:r>
      <w:r w:rsidR="000260B7"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>,</w:t>
      </w:r>
      <w:r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 xml:space="preserve"> במסגרת הפעילות החינוכית של בתי הספר סביב יום השואה. נושאים חשובים</w:t>
      </w:r>
      <w:r w:rsidR="009E3B4D"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 xml:space="preserve"> אלו </w:t>
      </w:r>
      <w:r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>שופכים אור מזוויות שונות על פרק השואה בתולדות עם ישראל. השנה בחר המשרד לעסוק בחילוץ תווי פניהם של קורבנות השואה.</w:t>
      </w:r>
    </w:p>
    <w:p w:rsidR="00C425C6" w:rsidRPr="00241B09" w:rsidRDefault="00C425C6" w:rsidP="00C425C6">
      <w:pPr>
        <w:spacing w:after="0"/>
        <w:jc w:val="both"/>
        <w:rPr>
          <w:rFonts w:asciiTheme="minorBidi" w:hAnsiTheme="minorBidi"/>
          <w:color w:val="000000" w:themeColor="text1"/>
          <w:sz w:val="32"/>
          <w:szCs w:val="32"/>
          <w:rtl/>
        </w:rPr>
      </w:pPr>
    </w:p>
    <w:p w:rsidR="000260B7" w:rsidRPr="00241B09" w:rsidRDefault="00C425C6" w:rsidP="000260B7">
      <w:pPr>
        <w:spacing w:after="0"/>
        <w:jc w:val="both"/>
        <w:rPr>
          <w:rFonts w:asciiTheme="minorBidi" w:hAnsiTheme="minorBidi" w:hint="cs"/>
          <w:color w:val="000000" w:themeColor="text1"/>
          <w:sz w:val="32"/>
          <w:szCs w:val="32"/>
          <w:rtl/>
        </w:rPr>
      </w:pPr>
      <w:r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 xml:space="preserve">חשיבות </w:t>
      </w:r>
      <w:r w:rsidR="000260B7"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>נושא</w:t>
      </w:r>
      <w:r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 xml:space="preserve"> זה ברורה</w:t>
      </w:r>
      <w:r w:rsidR="000260B7"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>,</w:t>
      </w:r>
      <w:r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 xml:space="preserve"> נו</w:t>
      </w:r>
      <w:r w:rsidR="000260B7"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 xml:space="preserve">כח סיבות הרבה. </w:t>
      </w:r>
    </w:p>
    <w:p w:rsidR="000260B7" w:rsidRPr="00241B09" w:rsidRDefault="00C425C6" w:rsidP="000260B7">
      <w:pPr>
        <w:spacing w:after="0"/>
        <w:jc w:val="both"/>
        <w:rPr>
          <w:rFonts w:asciiTheme="minorBidi" w:hAnsiTheme="minorBidi" w:hint="cs"/>
          <w:color w:val="000000" w:themeColor="text1"/>
          <w:sz w:val="32"/>
          <w:szCs w:val="32"/>
          <w:rtl/>
        </w:rPr>
      </w:pPr>
      <w:r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>בראש ובראשונה</w:t>
      </w:r>
      <w:r w:rsidR="000260B7"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 xml:space="preserve"> מכיוון ש</w:t>
      </w:r>
      <w:r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 xml:space="preserve">היכולת להזדהות עם סבל אנושי יכולה להיות רק במישור האישי והפרטי. קשה עד בלתי אפשרי </w:t>
      </w:r>
      <w:r w:rsidR="00F02864"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>לחוש אמפטיה לאירוע כללי</w:t>
      </w:r>
      <w:r w:rsidR="009E3B4D"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 xml:space="preserve"> ובוודאי </w:t>
      </w:r>
      <w:r w:rsidR="000260B7"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>בממדים בלתי נתפסים כמו השואה.</w:t>
      </w:r>
    </w:p>
    <w:p w:rsidR="009E3B4D" w:rsidRPr="00241B09" w:rsidRDefault="009E3B4D" w:rsidP="000260B7">
      <w:pPr>
        <w:spacing w:after="0"/>
        <w:jc w:val="both"/>
        <w:rPr>
          <w:rFonts w:asciiTheme="minorBidi" w:hAnsiTheme="minorBidi" w:hint="cs"/>
          <w:color w:val="000000" w:themeColor="text1"/>
          <w:sz w:val="32"/>
          <w:szCs w:val="32"/>
          <w:rtl/>
        </w:rPr>
      </w:pPr>
    </w:p>
    <w:p w:rsidR="00C425C6" w:rsidRPr="00241B09" w:rsidRDefault="00F02864" w:rsidP="000260B7">
      <w:pPr>
        <w:spacing w:after="0"/>
        <w:jc w:val="both"/>
        <w:rPr>
          <w:rFonts w:asciiTheme="minorBidi" w:hAnsiTheme="minorBidi" w:hint="cs"/>
          <w:color w:val="000000" w:themeColor="text1"/>
          <w:sz w:val="32"/>
          <w:szCs w:val="32"/>
          <w:rtl/>
        </w:rPr>
      </w:pPr>
      <w:r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 xml:space="preserve">שנית, </w:t>
      </w:r>
      <w:r w:rsidR="009E3B4D"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>מהסיבה ש</w:t>
      </w:r>
      <w:r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>ששת מיליוני הנרצחים</w:t>
      </w:r>
      <w:r w:rsidR="000E676F"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 xml:space="preserve"> היו שישה מיליון פרטים; ילד, ילדה, איש, אישה, כל אחד עולם ומלואו. </w:t>
      </w:r>
    </w:p>
    <w:p w:rsidR="009E3B4D" w:rsidRPr="00241B09" w:rsidRDefault="009E3B4D" w:rsidP="000260B7">
      <w:pPr>
        <w:spacing w:after="0"/>
        <w:jc w:val="both"/>
        <w:rPr>
          <w:rFonts w:asciiTheme="minorBidi" w:hAnsiTheme="minorBidi"/>
          <w:color w:val="000000" w:themeColor="text1"/>
          <w:sz w:val="32"/>
          <w:szCs w:val="32"/>
          <w:rtl/>
        </w:rPr>
      </w:pPr>
    </w:p>
    <w:p w:rsidR="000E676F" w:rsidRPr="00241B09" w:rsidRDefault="008D0220" w:rsidP="00C425C6">
      <w:pPr>
        <w:spacing w:after="0"/>
        <w:jc w:val="both"/>
        <w:rPr>
          <w:rFonts w:asciiTheme="minorBidi" w:hAnsiTheme="minorBidi" w:hint="cs"/>
          <w:color w:val="000000" w:themeColor="text1"/>
          <w:sz w:val="32"/>
          <w:szCs w:val="32"/>
          <w:rtl/>
        </w:rPr>
      </w:pPr>
      <w:r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 xml:space="preserve">סיבה </w:t>
      </w:r>
      <w:r w:rsidR="000E676F"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 xml:space="preserve">שלישית, </w:t>
      </w:r>
      <w:r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>בשל כך ש</w:t>
      </w:r>
      <w:r w:rsidR="000E676F"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>זוהי דרך אפקטיבית מאוד לזכור את השואה. מבטו של ילד מבוהל המניף ידיו בהכ</w:t>
      </w:r>
      <w:r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 xml:space="preserve">נעה אל מול חייל אס- אס גרמני, </w:t>
      </w:r>
      <w:proofErr w:type="spellStart"/>
      <w:r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>י</w:t>
      </w:r>
      <w:r w:rsidR="000E676F"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>חקק</w:t>
      </w:r>
      <w:proofErr w:type="spellEnd"/>
      <w:r w:rsidR="000E676F"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 xml:space="preserve"> בזיכרוננו עמוק יותר מכל סיפור כללי על מחנות ההשמדה.</w:t>
      </w:r>
    </w:p>
    <w:p w:rsidR="009E3B4D" w:rsidRPr="00241B09" w:rsidRDefault="009E3B4D" w:rsidP="00C425C6">
      <w:pPr>
        <w:spacing w:after="0"/>
        <w:jc w:val="both"/>
        <w:rPr>
          <w:rFonts w:asciiTheme="minorBidi" w:hAnsiTheme="minorBidi"/>
          <w:color w:val="000000" w:themeColor="text1"/>
          <w:sz w:val="32"/>
          <w:szCs w:val="32"/>
          <w:rtl/>
        </w:rPr>
      </w:pPr>
    </w:p>
    <w:p w:rsidR="00EE4540" w:rsidRPr="00241B09" w:rsidRDefault="006D7AFF" w:rsidP="008D0220">
      <w:pPr>
        <w:spacing w:after="0"/>
        <w:jc w:val="both"/>
        <w:rPr>
          <w:rFonts w:asciiTheme="minorBidi" w:hAnsiTheme="minorBidi" w:hint="cs"/>
          <w:color w:val="000000" w:themeColor="text1"/>
          <w:sz w:val="32"/>
          <w:szCs w:val="32"/>
          <w:rtl/>
        </w:rPr>
      </w:pPr>
      <w:r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 xml:space="preserve">זיכרון צילומי </w:t>
      </w:r>
      <w:r w:rsidR="000E676F"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 xml:space="preserve">זה חשוב </w:t>
      </w:r>
      <w:r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 xml:space="preserve">שבעתיים נוכח התרפקות על ה"נורמליות". אנו </w:t>
      </w:r>
      <w:r w:rsidR="008D0220"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>שומעים</w:t>
      </w:r>
      <w:r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 xml:space="preserve"> קריאות להשכחת השואה בשם הנורמליות, ישנו רצון להימלט מהז</w:t>
      </w:r>
      <w:r w:rsidR="00C57FE9">
        <w:rPr>
          <w:rFonts w:asciiTheme="minorBidi" w:hAnsiTheme="minorBidi" w:hint="cs"/>
          <w:color w:val="000000" w:themeColor="text1"/>
          <w:sz w:val="32"/>
          <w:szCs w:val="32"/>
          <w:rtl/>
        </w:rPr>
        <w:t>י</w:t>
      </w:r>
      <w:r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>כרון הקשה</w:t>
      </w:r>
      <w:r w:rsidR="008D0220"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>,</w:t>
      </w:r>
      <w:r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 xml:space="preserve"> מהמראות האלה. טעות היא לחשוב שאת הנורמליות ניתן להשיג על ידי בריחה והדחקה. הבריחה מן ההתמודדות</w:t>
      </w:r>
      <w:r w:rsidR="00345392"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 xml:space="preserve"> עם מציאות קשה, מן החובה והזיכרון</w:t>
      </w:r>
      <w:r w:rsidR="008D0220"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>,</w:t>
      </w:r>
      <w:r w:rsidR="00345392"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 xml:space="preserve"> ממחויבות ונאמנות</w:t>
      </w:r>
      <w:r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 xml:space="preserve"> </w:t>
      </w:r>
      <w:r w:rsidR="00345392"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 xml:space="preserve">נעשית גם היא בשם הנורמליות. דווקא הזיכרון האנושי </w:t>
      </w:r>
      <w:r w:rsidR="00345392"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lastRenderedPageBreak/>
        <w:t xml:space="preserve">וההתמודדות </w:t>
      </w:r>
      <w:proofErr w:type="spellStart"/>
      <w:r w:rsidR="00345392"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>האמיתית</w:t>
      </w:r>
      <w:proofErr w:type="spellEnd"/>
      <w:r w:rsidR="00345392"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 xml:space="preserve"> </w:t>
      </w:r>
      <w:proofErr w:type="spellStart"/>
      <w:r w:rsidR="00345392"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>א</w:t>
      </w:r>
      <w:r w:rsidR="00A0106A"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>י</w:t>
      </w:r>
      <w:r w:rsidR="00345392"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>תו</w:t>
      </w:r>
      <w:proofErr w:type="spellEnd"/>
      <w:r w:rsidR="00A0106A"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>,</w:t>
      </w:r>
      <w:r w:rsidR="00345392"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 xml:space="preserve"> הם תנאי ראשון לנורמליות </w:t>
      </w:r>
      <w:r w:rsidR="008D0220"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 xml:space="preserve">שאם לא כך </w:t>
      </w:r>
      <w:r w:rsidR="00345392"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>המשמעות של למחוק את המ</w:t>
      </w:r>
      <w:r w:rsidR="00A0106A"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>ראות</w:t>
      </w:r>
      <w:r w:rsidR="00345392"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 xml:space="preserve">, לשכוח </w:t>
      </w:r>
      <w:r w:rsidR="008D0220"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>ו</w:t>
      </w:r>
      <w:r w:rsidR="00A0106A"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 xml:space="preserve">להשכיח </w:t>
      </w:r>
      <w:r w:rsidR="008D0220"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>פירושם גם</w:t>
      </w:r>
      <w:r w:rsidR="00A0106A"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 xml:space="preserve"> למחוק </w:t>
      </w:r>
      <w:r w:rsidR="008D0220"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>את הכרת הזכות ואת צדקת הדרך שלנו כעם.</w:t>
      </w:r>
    </w:p>
    <w:p w:rsidR="009E3B4D" w:rsidRPr="00241B09" w:rsidRDefault="009E3B4D" w:rsidP="008D0220">
      <w:pPr>
        <w:spacing w:after="0"/>
        <w:jc w:val="both"/>
        <w:rPr>
          <w:rFonts w:asciiTheme="minorBidi" w:hAnsiTheme="minorBidi"/>
          <w:color w:val="000000" w:themeColor="text1"/>
          <w:sz w:val="32"/>
          <w:szCs w:val="32"/>
          <w:rtl/>
        </w:rPr>
      </w:pPr>
      <w:r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>וכך כתב נתן אלתרמן בספרו "שירים אחרונים":</w:t>
      </w:r>
    </w:p>
    <w:p w:rsidR="00A0106A" w:rsidRPr="00241B09" w:rsidRDefault="00A0106A" w:rsidP="00A0106A">
      <w:pPr>
        <w:spacing w:after="0"/>
        <w:jc w:val="both"/>
        <w:rPr>
          <w:rFonts w:asciiTheme="minorBidi" w:hAnsiTheme="minorBidi"/>
          <w:color w:val="000000" w:themeColor="text1"/>
          <w:sz w:val="32"/>
          <w:szCs w:val="32"/>
          <w:rtl/>
        </w:rPr>
      </w:pPr>
      <w:r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>"אז אמר השטן...</w:t>
      </w:r>
    </w:p>
    <w:p w:rsidR="00A0106A" w:rsidRPr="00241B09" w:rsidRDefault="00A0106A" w:rsidP="00A0106A">
      <w:pPr>
        <w:spacing w:after="0"/>
        <w:jc w:val="both"/>
        <w:rPr>
          <w:rFonts w:asciiTheme="minorBidi" w:hAnsiTheme="minorBidi"/>
          <w:color w:val="000000" w:themeColor="text1"/>
          <w:sz w:val="32"/>
          <w:szCs w:val="32"/>
          <w:rtl/>
        </w:rPr>
      </w:pPr>
      <w:r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>לא אטול כוחו</w:t>
      </w:r>
    </w:p>
    <w:p w:rsidR="00A0106A" w:rsidRPr="00241B09" w:rsidRDefault="00A0106A" w:rsidP="00A0106A">
      <w:pPr>
        <w:spacing w:after="0"/>
        <w:jc w:val="both"/>
        <w:rPr>
          <w:rFonts w:asciiTheme="minorBidi" w:hAnsiTheme="minorBidi"/>
          <w:color w:val="000000" w:themeColor="text1"/>
          <w:sz w:val="32"/>
          <w:szCs w:val="32"/>
          <w:rtl/>
        </w:rPr>
      </w:pPr>
      <w:r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>ולא רסן אשים ומתג</w:t>
      </w:r>
    </w:p>
    <w:p w:rsidR="00A0106A" w:rsidRPr="00241B09" w:rsidRDefault="00A0106A" w:rsidP="00A0106A">
      <w:pPr>
        <w:spacing w:after="0"/>
        <w:jc w:val="both"/>
        <w:rPr>
          <w:rFonts w:asciiTheme="minorBidi" w:hAnsiTheme="minorBidi"/>
          <w:color w:val="000000" w:themeColor="text1"/>
          <w:sz w:val="32"/>
          <w:szCs w:val="32"/>
          <w:rtl/>
        </w:rPr>
      </w:pPr>
      <w:r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>לא מורך אביא בתוכו</w:t>
      </w:r>
    </w:p>
    <w:p w:rsidR="00A0106A" w:rsidRPr="00241B09" w:rsidRDefault="00A0106A" w:rsidP="00A0106A">
      <w:pPr>
        <w:spacing w:after="0"/>
        <w:jc w:val="both"/>
        <w:rPr>
          <w:rFonts w:asciiTheme="minorBidi" w:hAnsiTheme="minorBidi"/>
          <w:color w:val="000000" w:themeColor="text1"/>
          <w:sz w:val="32"/>
          <w:szCs w:val="32"/>
          <w:rtl/>
        </w:rPr>
      </w:pPr>
      <w:r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>ולא ידיו ארפה</w:t>
      </w:r>
    </w:p>
    <w:p w:rsidR="00A0106A" w:rsidRPr="00241B09" w:rsidRDefault="00A0106A" w:rsidP="00A0106A">
      <w:pPr>
        <w:spacing w:after="0"/>
        <w:jc w:val="both"/>
        <w:rPr>
          <w:rFonts w:asciiTheme="minorBidi" w:hAnsiTheme="minorBidi"/>
          <w:color w:val="000000" w:themeColor="text1"/>
          <w:sz w:val="32"/>
          <w:szCs w:val="32"/>
          <w:rtl/>
        </w:rPr>
      </w:pPr>
      <w:r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>כמקדם,</w:t>
      </w:r>
    </w:p>
    <w:p w:rsidR="00A0106A" w:rsidRPr="00241B09" w:rsidRDefault="00A0106A" w:rsidP="00A0106A">
      <w:pPr>
        <w:spacing w:after="0"/>
        <w:jc w:val="both"/>
        <w:rPr>
          <w:rFonts w:asciiTheme="minorBidi" w:hAnsiTheme="minorBidi"/>
          <w:color w:val="000000" w:themeColor="text1"/>
          <w:sz w:val="32"/>
          <w:szCs w:val="32"/>
          <w:rtl/>
        </w:rPr>
      </w:pPr>
      <w:r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>רק זאת אעשה, אכהה מוחו</w:t>
      </w:r>
    </w:p>
    <w:p w:rsidR="00EE4540" w:rsidRPr="00241B09" w:rsidRDefault="00A0106A" w:rsidP="009E3B4D">
      <w:pPr>
        <w:spacing w:after="0"/>
        <w:jc w:val="both"/>
        <w:rPr>
          <w:rFonts w:asciiTheme="minorBidi" w:hAnsiTheme="minorBidi"/>
          <w:color w:val="000000" w:themeColor="text1"/>
          <w:sz w:val="32"/>
          <w:szCs w:val="32"/>
          <w:rtl/>
        </w:rPr>
      </w:pPr>
      <w:r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>ושכח שאתו הצדק"</w:t>
      </w:r>
      <w:r w:rsidR="00EE4540"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 xml:space="preserve">. </w:t>
      </w:r>
    </w:p>
    <w:p w:rsidR="00EE4540" w:rsidRPr="00241B09" w:rsidRDefault="00EE4540" w:rsidP="00EE4540">
      <w:pPr>
        <w:spacing w:after="0"/>
        <w:jc w:val="both"/>
        <w:rPr>
          <w:rFonts w:asciiTheme="minorBidi" w:hAnsiTheme="minorBidi"/>
          <w:color w:val="000000" w:themeColor="text1"/>
          <w:sz w:val="32"/>
          <w:szCs w:val="32"/>
          <w:rtl/>
        </w:rPr>
      </w:pPr>
    </w:p>
    <w:p w:rsidR="00EE4540" w:rsidRPr="00241B09" w:rsidRDefault="00EE4540" w:rsidP="00EE4540">
      <w:pPr>
        <w:spacing w:after="0"/>
        <w:jc w:val="both"/>
        <w:rPr>
          <w:rFonts w:asciiTheme="minorBidi" w:hAnsiTheme="minorBidi"/>
          <w:color w:val="000000" w:themeColor="text1"/>
          <w:sz w:val="32"/>
          <w:szCs w:val="32"/>
          <w:rtl/>
        </w:rPr>
      </w:pPr>
      <w:r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>אבל אנחנו זוכרים,</w:t>
      </w:r>
    </w:p>
    <w:p w:rsidR="00EE4540" w:rsidRPr="00241B09" w:rsidRDefault="00EE4540" w:rsidP="00EE4540">
      <w:pPr>
        <w:spacing w:after="0"/>
        <w:jc w:val="both"/>
        <w:rPr>
          <w:rFonts w:asciiTheme="minorBidi" w:hAnsiTheme="minorBidi"/>
          <w:color w:val="000000" w:themeColor="text1"/>
          <w:sz w:val="32"/>
          <w:szCs w:val="32"/>
          <w:rtl/>
        </w:rPr>
      </w:pPr>
      <w:r w:rsidRPr="00241B09">
        <w:rPr>
          <w:rFonts w:asciiTheme="minorBidi" w:hAnsiTheme="minorBidi" w:hint="cs"/>
          <w:b/>
          <w:bCs/>
          <w:color w:val="000000" w:themeColor="text1"/>
          <w:sz w:val="32"/>
          <w:szCs w:val="32"/>
          <w:rtl/>
        </w:rPr>
        <w:t>זוכרים</w:t>
      </w:r>
      <w:r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 xml:space="preserve"> שמעשי הזוועה נעשו ב</w:t>
      </w:r>
      <w:r w:rsidR="009E3B4D"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>ידי בני אדם ולא בידי מלאכי חבלה, והם נמשכים.</w:t>
      </w:r>
    </w:p>
    <w:p w:rsidR="00EE4540" w:rsidRPr="00241B09" w:rsidRDefault="00EE4540" w:rsidP="00EE4540">
      <w:pPr>
        <w:spacing w:after="0"/>
        <w:jc w:val="both"/>
        <w:rPr>
          <w:rFonts w:asciiTheme="minorBidi" w:hAnsiTheme="minorBidi"/>
          <w:color w:val="000000" w:themeColor="text1"/>
          <w:sz w:val="32"/>
          <w:szCs w:val="32"/>
          <w:rtl/>
        </w:rPr>
      </w:pPr>
      <w:r w:rsidRPr="00241B09">
        <w:rPr>
          <w:rFonts w:asciiTheme="minorBidi" w:hAnsiTheme="minorBidi" w:hint="cs"/>
          <w:b/>
          <w:bCs/>
          <w:color w:val="000000" w:themeColor="text1"/>
          <w:sz w:val="32"/>
          <w:szCs w:val="32"/>
          <w:rtl/>
        </w:rPr>
        <w:t>זוכרים</w:t>
      </w:r>
      <w:r w:rsidR="009E3B4D"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 xml:space="preserve"> שהעולם שתק נוכח פשע נורא שכזה, ועודנו שותק.</w:t>
      </w:r>
    </w:p>
    <w:p w:rsidR="00EE4540" w:rsidRPr="00241B09" w:rsidRDefault="00EE4540" w:rsidP="009E3B4D">
      <w:pPr>
        <w:spacing w:after="0"/>
        <w:jc w:val="both"/>
        <w:rPr>
          <w:rFonts w:asciiTheme="minorBidi" w:hAnsiTheme="minorBidi"/>
          <w:color w:val="000000" w:themeColor="text1"/>
          <w:sz w:val="32"/>
          <w:szCs w:val="32"/>
          <w:rtl/>
        </w:rPr>
      </w:pPr>
      <w:r w:rsidRPr="00241B09">
        <w:rPr>
          <w:rFonts w:asciiTheme="minorBidi" w:hAnsiTheme="minorBidi" w:hint="cs"/>
          <w:b/>
          <w:bCs/>
          <w:color w:val="000000" w:themeColor="text1"/>
          <w:sz w:val="32"/>
          <w:szCs w:val="32"/>
          <w:rtl/>
        </w:rPr>
        <w:t>זוכרים</w:t>
      </w:r>
      <w:r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 xml:space="preserve"> </w:t>
      </w:r>
      <w:r w:rsidR="009E3B4D"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>את</w:t>
      </w:r>
      <w:r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 xml:space="preserve"> </w:t>
      </w:r>
      <w:r w:rsidR="009E3B4D"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>ה</w:t>
      </w:r>
      <w:r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>שנאה כלפי יהודים באשר הם יהודים</w:t>
      </w:r>
      <w:r w:rsidR="009E3B4D"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>,</w:t>
      </w:r>
      <w:r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 xml:space="preserve"> </w:t>
      </w:r>
      <w:r w:rsidR="009E3B4D"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>והיא עודנה בוערת.</w:t>
      </w:r>
    </w:p>
    <w:p w:rsidR="008D0220" w:rsidRPr="00241B09" w:rsidRDefault="008D0220" w:rsidP="00EE4540">
      <w:pPr>
        <w:spacing w:after="0"/>
        <w:jc w:val="both"/>
        <w:rPr>
          <w:rFonts w:asciiTheme="minorBidi" w:hAnsiTheme="minorBidi" w:hint="cs"/>
          <w:color w:val="000000" w:themeColor="text1"/>
          <w:sz w:val="32"/>
          <w:szCs w:val="32"/>
          <w:rtl/>
        </w:rPr>
      </w:pPr>
      <w:r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>ומתוך ז</w:t>
      </w:r>
      <w:r w:rsidR="00C57FE9">
        <w:rPr>
          <w:rFonts w:asciiTheme="minorBidi" w:hAnsiTheme="minorBidi" w:hint="cs"/>
          <w:color w:val="000000" w:themeColor="text1"/>
          <w:sz w:val="32"/>
          <w:szCs w:val="32"/>
          <w:rtl/>
        </w:rPr>
        <w:t>י</w:t>
      </w:r>
      <w:bookmarkStart w:id="0" w:name="_GoBack"/>
      <w:bookmarkEnd w:id="0"/>
      <w:r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>כרון זה אנו באים לידי הכרה שלעם היהודי זכות צודקת לבית, ושעלינו</w:t>
      </w:r>
      <w:r w:rsidR="00EE4540"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 xml:space="preserve"> להיאבק על קיומנו</w:t>
      </w:r>
      <w:r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>.</w:t>
      </w:r>
    </w:p>
    <w:p w:rsidR="00EE4540" w:rsidRPr="00241B09" w:rsidRDefault="00EE4540" w:rsidP="00EE4540">
      <w:pPr>
        <w:spacing w:after="0"/>
        <w:jc w:val="both"/>
        <w:rPr>
          <w:rFonts w:asciiTheme="minorBidi" w:hAnsiTheme="minorBidi"/>
          <w:color w:val="000000" w:themeColor="text1"/>
          <w:sz w:val="32"/>
          <w:szCs w:val="32"/>
          <w:rtl/>
        </w:rPr>
      </w:pPr>
      <w:r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>לא רק משום שרצוני לחיות, כותב אחד העם</w:t>
      </w:r>
      <w:r w:rsidR="008D0220"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>,</w:t>
      </w:r>
      <w:r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 xml:space="preserve"> אלא מפני שכיהודי  זכותי לחיות, כי כל ויתור שלנו הוא הסתלקות משדה הקרב, הוא פינוי מקום לאלימות המציפה את העולם.</w:t>
      </w:r>
    </w:p>
    <w:p w:rsidR="00EE4540" w:rsidRPr="00241B09" w:rsidRDefault="00EE4540" w:rsidP="00EE4540">
      <w:pPr>
        <w:spacing w:after="0"/>
        <w:jc w:val="both"/>
        <w:rPr>
          <w:rFonts w:asciiTheme="minorBidi" w:hAnsiTheme="minorBidi"/>
          <w:color w:val="000000" w:themeColor="text1"/>
          <w:sz w:val="32"/>
          <w:szCs w:val="32"/>
          <w:rtl/>
        </w:rPr>
      </w:pPr>
      <w:r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>למאבק על קיומנו ישנה משמעות אנושית ויהודית אוניברסלית.</w:t>
      </w:r>
    </w:p>
    <w:p w:rsidR="00EE4540" w:rsidRPr="00241B09" w:rsidRDefault="00EE4540" w:rsidP="00A0106A">
      <w:pPr>
        <w:spacing w:after="0"/>
        <w:jc w:val="both"/>
        <w:rPr>
          <w:rFonts w:asciiTheme="minorBidi" w:hAnsiTheme="minorBidi"/>
          <w:color w:val="000000" w:themeColor="text1"/>
          <w:sz w:val="32"/>
          <w:szCs w:val="32"/>
          <w:rtl/>
        </w:rPr>
      </w:pPr>
    </w:p>
    <w:p w:rsidR="00A0106A" w:rsidRPr="00241B09" w:rsidRDefault="008D0220" w:rsidP="00A0106A">
      <w:pPr>
        <w:spacing w:after="0"/>
        <w:jc w:val="both"/>
        <w:rPr>
          <w:rFonts w:asciiTheme="minorBidi" w:hAnsiTheme="minorBidi"/>
          <w:color w:val="000000" w:themeColor="text1"/>
          <w:sz w:val="32"/>
          <w:szCs w:val="32"/>
          <w:rtl/>
        </w:rPr>
      </w:pPr>
      <w:r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>כאן המקום לציין שכדי לזכור ולהזכיר יצאו השנה שתי משלחות נוער</w:t>
      </w:r>
      <w:r w:rsidR="009E3B4D"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 xml:space="preserve"> ממצפה רמון</w:t>
      </w:r>
      <w:r w:rsidRPr="00241B09">
        <w:rPr>
          <w:rFonts w:asciiTheme="minorBidi" w:hAnsiTheme="minorBidi" w:hint="cs"/>
          <w:color w:val="000000" w:themeColor="text1"/>
          <w:sz w:val="32"/>
          <w:szCs w:val="32"/>
          <w:rtl/>
        </w:rPr>
        <w:t>, האחת לגרמניה והשנייה לפולין, שחזרו בוודאי לא כמו שיצאו.</w:t>
      </w:r>
    </w:p>
    <w:p w:rsidR="006E5771" w:rsidRPr="006E5771" w:rsidRDefault="006E5771" w:rsidP="006E5771">
      <w:pPr>
        <w:spacing w:after="0" w:line="240" w:lineRule="auto"/>
        <w:jc w:val="both"/>
        <w:rPr>
          <w:rFonts w:asciiTheme="minorBidi" w:hAnsiTheme="minorBidi"/>
          <w:color w:val="000000" w:themeColor="text1"/>
          <w:u w:val="single"/>
          <w:rtl/>
        </w:rPr>
      </w:pPr>
    </w:p>
    <w:p w:rsidR="006E5771" w:rsidRPr="006E5771" w:rsidRDefault="006E5771" w:rsidP="006E5771">
      <w:pPr>
        <w:spacing w:after="0" w:line="240" w:lineRule="auto"/>
        <w:jc w:val="both"/>
        <w:rPr>
          <w:rFonts w:asciiTheme="minorBidi" w:hAnsiTheme="minorBidi"/>
          <w:color w:val="000000" w:themeColor="text1"/>
          <w:u w:val="single"/>
          <w:rtl/>
        </w:rPr>
      </w:pPr>
    </w:p>
    <w:p w:rsidR="006E5771" w:rsidRPr="006E5771" w:rsidRDefault="006E5771" w:rsidP="006E5771">
      <w:pPr>
        <w:spacing w:after="0" w:line="240" w:lineRule="auto"/>
        <w:jc w:val="both"/>
        <w:rPr>
          <w:rFonts w:asciiTheme="minorBidi" w:hAnsiTheme="minorBidi"/>
          <w:color w:val="000000" w:themeColor="text1"/>
          <w:u w:val="single"/>
          <w:rtl/>
        </w:rPr>
      </w:pPr>
    </w:p>
    <w:p w:rsidR="006E5771" w:rsidRPr="006E5771" w:rsidRDefault="006E5771" w:rsidP="006E5771">
      <w:pPr>
        <w:spacing w:after="0" w:line="240" w:lineRule="auto"/>
        <w:jc w:val="both"/>
        <w:rPr>
          <w:rFonts w:asciiTheme="minorBidi" w:hAnsiTheme="minorBidi"/>
          <w:color w:val="000000" w:themeColor="text1"/>
          <w:u w:val="single"/>
          <w:rtl/>
        </w:rPr>
      </w:pPr>
    </w:p>
    <w:p w:rsidR="006E5771" w:rsidRPr="006E5771" w:rsidRDefault="006E5771" w:rsidP="006E5771">
      <w:pPr>
        <w:spacing w:after="0" w:line="240" w:lineRule="auto"/>
        <w:jc w:val="center"/>
        <w:rPr>
          <w:rFonts w:asciiTheme="minorBidi" w:hAnsiTheme="minorBidi"/>
          <w:color w:val="000000" w:themeColor="text1"/>
          <w:u w:val="single"/>
          <w:rtl/>
        </w:rPr>
      </w:pPr>
    </w:p>
    <w:p w:rsidR="006E5771" w:rsidRPr="006E5771" w:rsidRDefault="006E5771" w:rsidP="006E5771">
      <w:pPr>
        <w:spacing w:after="0" w:line="240" w:lineRule="auto"/>
        <w:jc w:val="center"/>
        <w:rPr>
          <w:rFonts w:asciiTheme="minorBidi" w:hAnsiTheme="minorBidi"/>
          <w:color w:val="000000" w:themeColor="text1"/>
          <w:u w:val="single"/>
          <w:rtl/>
        </w:rPr>
      </w:pPr>
    </w:p>
    <w:p w:rsidR="006E5771" w:rsidRPr="006E5771" w:rsidRDefault="006E5771" w:rsidP="006E5771"/>
    <w:p w:rsidR="006E5771" w:rsidRPr="006E5771" w:rsidRDefault="006E5771" w:rsidP="006E5771"/>
    <w:p w:rsidR="006E5771" w:rsidRPr="006E5771" w:rsidRDefault="006E5771" w:rsidP="006E5771">
      <w:pPr>
        <w:spacing w:after="0" w:line="240" w:lineRule="auto"/>
        <w:ind w:left="360"/>
        <w:contextualSpacing/>
        <w:rPr>
          <w:rFonts w:ascii="Calibri" w:hAnsi="Calibri" w:cs="Times New Roman"/>
        </w:rPr>
      </w:pPr>
    </w:p>
    <w:p w:rsidR="006E5771" w:rsidRPr="006E5771" w:rsidRDefault="006E5771" w:rsidP="006E5771"/>
    <w:p w:rsidR="006E5771" w:rsidRPr="006E5771" w:rsidRDefault="006E5771" w:rsidP="006E5771"/>
    <w:p w:rsidR="006E5771" w:rsidRPr="006E5771" w:rsidRDefault="006E5771" w:rsidP="006E5771"/>
    <w:p w:rsidR="006E5771" w:rsidRPr="006E5771" w:rsidRDefault="006E5771" w:rsidP="006E5771"/>
    <w:p w:rsidR="006E5771" w:rsidRPr="006E5771" w:rsidRDefault="006E5771" w:rsidP="006E5771"/>
    <w:p w:rsidR="006E5771" w:rsidRPr="006E5771" w:rsidRDefault="006E5771" w:rsidP="006E5771">
      <w:pPr>
        <w:spacing w:after="0" w:line="240" w:lineRule="auto"/>
        <w:jc w:val="both"/>
        <w:rPr>
          <w:rFonts w:asciiTheme="minorBidi" w:hAnsiTheme="minorBidi"/>
          <w:color w:val="000000" w:themeColor="text1"/>
          <w:rtl/>
        </w:rPr>
      </w:pPr>
    </w:p>
    <w:p w:rsidR="00A03EFF" w:rsidRDefault="00F2774F" w:rsidP="003D5021">
      <w:pPr>
        <w:spacing w:after="0"/>
        <w:jc w:val="both"/>
        <w:rPr>
          <w:rtl/>
        </w:rPr>
      </w:pP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  <w:r w:rsidR="00714B6B">
        <w:rPr>
          <w:rFonts w:hint="cs"/>
          <w:rtl/>
        </w:rPr>
        <w:t xml:space="preserve">  </w:t>
      </w:r>
    </w:p>
    <w:sectPr w:rsidR="00A03EFF" w:rsidSect="008C62D0">
      <w:headerReference w:type="default" r:id="rId8"/>
      <w:footerReference w:type="default" r:id="rId9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3EC6" w:rsidRDefault="00C33EC6" w:rsidP="0018260A">
      <w:pPr>
        <w:spacing w:after="0" w:line="240" w:lineRule="auto"/>
      </w:pPr>
      <w:r>
        <w:separator/>
      </w:r>
    </w:p>
  </w:endnote>
  <w:endnote w:type="continuationSeparator" w:id="0">
    <w:p w:rsidR="00C33EC6" w:rsidRDefault="00C33EC6" w:rsidP="001826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260A" w:rsidRDefault="0018260A">
    <w:pPr>
      <w:pStyle w:val="a7"/>
    </w:pPr>
    <w:r>
      <w:rPr>
        <w:rFonts w:cs="Arial"/>
        <w:noProof/>
        <w:rtl/>
      </w:rPr>
      <w:drawing>
        <wp:anchor distT="0" distB="0" distL="114300" distR="114300" simplePos="0" relativeHeight="251659264" behindDoc="1" locked="0" layoutInCell="1" allowOverlap="1" wp14:anchorId="5FCB0D9B" wp14:editId="0BD5DC10">
          <wp:simplePos x="0" y="0"/>
          <wp:positionH relativeFrom="column">
            <wp:posOffset>-480060</wp:posOffset>
          </wp:positionH>
          <wp:positionV relativeFrom="paragraph">
            <wp:posOffset>-381635</wp:posOffset>
          </wp:positionV>
          <wp:extent cx="6245860" cy="551815"/>
          <wp:effectExtent l="0" t="0" r="2540" b="635"/>
          <wp:wrapThrough wrapText="bothSides">
            <wp:wrapPolygon edited="0">
              <wp:start x="0" y="0"/>
              <wp:lineTo x="0" y="20879"/>
              <wp:lineTo x="21543" y="20879"/>
              <wp:lineTo x="21543" y="0"/>
              <wp:lineTo x="0" y="0"/>
            </wp:wrapPolygon>
          </wp:wrapThrough>
          <wp:docPr id="3" name="תמונה 3" descr="C:\Users\batm\Desktop\עבודה\מיתוג\דף לוגו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atm\Desktop\עבודה\מיתוג\דף לוגו\תחתון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5860" cy="551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3EC6" w:rsidRDefault="00C33EC6" w:rsidP="0018260A">
      <w:pPr>
        <w:spacing w:after="0" w:line="240" w:lineRule="auto"/>
      </w:pPr>
      <w:r>
        <w:separator/>
      </w:r>
    </w:p>
  </w:footnote>
  <w:footnote w:type="continuationSeparator" w:id="0">
    <w:p w:rsidR="00C33EC6" w:rsidRDefault="00C33EC6" w:rsidP="001826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260A" w:rsidRDefault="0018260A">
    <w:pPr>
      <w:pStyle w:val="a5"/>
    </w:pPr>
    <w:r>
      <w:rPr>
        <w:rFonts w:cs="Arial"/>
        <w:noProof/>
        <w:rtl/>
      </w:rPr>
      <w:drawing>
        <wp:anchor distT="0" distB="0" distL="114300" distR="114300" simplePos="0" relativeHeight="251661312" behindDoc="1" locked="0" layoutInCell="1" allowOverlap="1" wp14:anchorId="1DD6D9E3" wp14:editId="56719E19">
          <wp:simplePos x="0" y="0"/>
          <wp:positionH relativeFrom="column">
            <wp:posOffset>-1143000</wp:posOffset>
          </wp:positionH>
          <wp:positionV relativeFrom="paragraph">
            <wp:posOffset>-461010</wp:posOffset>
          </wp:positionV>
          <wp:extent cx="7625715" cy="1352550"/>
          <wp:effectExtent l="0" t="0" r="0" b="0"/>
          <wp:wrapThrough wrapText="bothSides">
            <wp:wrapPolygon edited="0">
              <wp:start x="0" y="0"/>
              <wp:lineTo x="0" y="21296"/>
              <wp:lineTo x="21530" y="21296"/>
              <wp:lineTo x="21530" y="0"/>
              <wp:lineTo x="0" y="0"/>
            </wp:wrapPolygon>
          </wp:wrapThrough>
          <wp:docPr id="4" name="תמונה 4" descr="C:\Users\batm\AppData\Local\Microsoft\Windows\Temporary Internet Files\Content.Outlook\4NRBUU28\תבנית ניירת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atm\AppData\Local\Microsoft\Windows\Temporary Internet Files\Content.Outlook\4NRBUU28\תבנית ניירת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0225"/>
                  <a:stretch/>
                </pic:blipFill>
                <pic:spPr bwMode="auto">
                  <a:xfrm>
                    <a:off x="0" y="0"/>
                    <a:ext cx="7625715" cy="1352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E02302"/>
    <w:multiLevelType w:val="hybridMultilevel"/>
    <w:tmpl w:val="692E8AFC"/>
    <w:lvl w:ilvl="0" w:tplc="6A50EA30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1043DD"/>
    <w:multiLevelType w:val="hybridMultilevel"/>
    <w:tmpl w:val="E1249E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CA93038"/>
    <w:multiLevelType w:val="hybridMultilevel"/>
    <w:tmpl w:val="02C241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60A"/>
    <w:rsid w:val="000260B7"/>
    <w:rsid w:val="000B2EA7"/>
    <w:rsid w:val="000E676F"/>
    <w:rsid w:val="00135667"/>
    <w:rsid w:val="001547C3"/>
    <w:rsid w:val="001764F3"/>
    <w:rsid w:val="0018260A"/>
    <w:rsid w:val="001D6E1F"/>
    <w:rsid w:val="00241B09"/>
    <w:rsid w:val="002E6939"/>
    <w:rsid w:val="00345392"/>
    <w:rsid w:val="0037274D"/>
    <w:rsid w:val="003D275A"/>
    <w:rsid w:val="003D5021"/>
    <w:rsid w:val="003F7499"/>
    <w:rsid w:val="00481820"/>
    <w:rsid w:val="004F0240"/>
    <w:rsid w:val="00560FB5"/>
    <w:rsid w:val="00586679"/>
    <w:rsid w:val="005D3D30"/>
    <w:rsid w:val="006929BE"/>
    <w:rsid w:val="006C040C"/>
    <w:rsid w:val="006D7AFF"/>
    <w:rsid w:val="006E5771"/>
    <w:rsid w:val="007057F0"/>
    <w:rsid w:val="00714B6B"/>
    <w:rsid w:val="00735C95"/>
    <w:rsid w:val="007D1BDA"/>
    <w:rsid w:val="00801F8E"/>
    <w:rsid w:val="0082104A"/>
    <w:rsid w:val="008502C2"/>
    <w:rsid w:val="008C62D0"/>
    <w:rsid w:val="008D0220"/>
    <w:rsid w:val="008D6800"/>
    <w:rsid w:val="009D0D14"/>
    <w:rsid w:val="009E3B4D"/>
    <w:rsid w:val="00A0106A"/>
    <w:rsid w:val="00A03EFF"/>
    <w:rsid w:val="00A129A2"/>
    <w:rsid w:val="00B14360"/>
    <w:rsid w:val="00B3196D"/>
    <w:rsid w:val="00B80021"/>
    <w:rsid w:val="00C25F94"/>
    <w:rsid w:val="00C33EC6"/>
    <w:rsid w:val="00C425C6"/>
    <w:rsid w:val="00C57FE9"/>
    <w:rsid w:val="00CB0F0E"/>
    <w:rsid w:val="00DF4AAA"/>
    <w:rsid w:val="00ED0FB1"/>
    <w:rsid w:val="00EE4540"/>
    <w:rsid w:val="00F02864"/>
    <w:rsid w:val="00F27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2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18260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8260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18260A"/>
  </w:style>
  <w:style w:type="paragraph" w:styleId="a7">
    <w:name w:val="footer"/>
    <w:basedOn w:val="a"/>
    <w:link w:val="a8"/>
    <w:uiPriority w:val="99"/>
    <w:unhideWhenUsed/>
    <w:rsid w:val="0018260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18260A"/>
  </w:style>
  <w:style w:type="paragraph" w:styleId="a9">
    <w:name w:val="List Paragraph"/>
    <w:basedOn w:val="a"/>
    <w:uiPriority w:val="34"/>
    <w:qFormat/>
    <w:rsid w:val="00714B6B"/>
    <w:pPr>
      <w:ind w:left="720"/>
      <w:contextualSpacing/>
    </w:pPr>
  </w:style>
  <w:style w:type="table" w:styleId="aa">
    <w:name w:val="Table Grid"/>
    <w:basedOn w:val="a1"/>
    <w:uiPriority w:val="59"/>
    <w:rsid w:val="003D50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6E5771"/>
    <w:pPr>
      <w:bidi/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2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18260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8260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18260A"/>
  </w:style>
  <w:style w:type="paragraph" w:styleId="a7">
    <w:name w:val="footer"/>
    <w:basedOn w:val="a"/>
    <w:link w:val="a8"/>
    <w:uiPriority w:val="99"/>
    <w:unhideWhenUsed/>
    <w:rsid w:val="0018260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18260A"/>
  </w:style>
  <w:style w:type="paragraph" w:styleId="a9">
    <w:name w:val="List Paragraph"/>
    <w:basedOn w:val="a"/>
    <w:uiPriority w:val="34"/>
    <w:qFormat/>
    <w:rsid w:val="00714B6B"/>
    <w:pPr>
      <w:ind w:left="720"/>
      <w:contextualSpacing/>
    </w:pPr>
  </w:style>
  <w:style w:type="table" w:styleId="aa">
    <w:name w:val="Table Grid"/>
    <w:basedOn w:val="a1"/>
    <w:uiPriority w:val="59"/>
    <w:rsid w:val="003D50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6E5771"/>
    <w:pPr>
      <w:bidi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062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3</Pages>
  <Words>355</Words>
  <Characters>1775</Characters>
  <Application>Microsoft Office Word</Application>
  <DocSecurity>0</DocSecurity>
  <Lines>14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בת מאיוסט</dc:creator>
  <cp:lastModifiedBy>גילי יהב</cp:lastModifiedBy>
  <cp:revision>10</cp:revision>
  <cp:lastPrinted>2017-04-23T10:57:00Z</cp:lastPrinted>
  <dcterms:created xsi:type="dcterms:W3CDTF">2017-04-23T08:48:00Z</dcterms:created>
  <dcterms:modified xsi:type="dcterms:W3CDTF">2017-04-23T10:59:00Z</dcterms:modified>
</cp:coreProperties>
</file>